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96A" w:rsidRPr="00DD33E6" w:rsidRDefault="0088796A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796A" w:rsidRPr="00DD33E6" w:rsidRDefault="0088796A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796A" w:rsidRPr="00DD33E6" w:rsidRDefault="0088796A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796A" w:rsidRPr="00DD33E6" w:rsidRDefault="0088796A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796A" w:rsidRPr="00DD33E6" w:rsidRDefault="0088796A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796A" w:rsidRPr="00DD33E6" w:rsidRDefault="0088796A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t>Evidence Based Interventions for Children in Diverse Situations</w:t>
      </w:r>
    </w:p>
    <w:p w:rsidR="0088796A" w:rsidRPr="00DD33E6" w:rsidRDefault="0088796A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t>Name</w:t>
      </w:r>
    </w:p>
    <w:p w:rsidR="0088796A" w:rsidRPr="00DD33E6" w:rsidRDefault="0088796A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t>Institution</w:t>
      </w:r>
    </w:p>
    <w:p w:rsidR="0088796A" w:rsidRPr="00DD33E6" w:rsidRDefault="0088796A" w:rsidP="008879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br w:type="page"/>
      </w:r>
    </w:p>
    <w:p w:rsidR="00483636" w:rsidRPr="00DD33E6" w:rsidRDefault="00A343CA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t>Evidence Based Interventions for Children in Diverse Situations</w:t>
      </w:r>
    </w:p>
    <w:p w:rsidR="00A343CA" w:rsidRPr="00DD33E6" w:rsidRDefault="00E27CA4" w:rsidP="008879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tab/>
        <w:t>Children in many western and industrialized countries have been exposed to living in fluid as well as diverse families than never before (</w:t>
      </w:r>
      <w:r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Joshi et al. 1999</w:t>
      </w:r>
      <w:r w:rsidRPr="00DD33E6">
        <w:rPr>
          <w:rFonts w:ascii="Times New Roman" w:hAnsi="Times New Roman" w:cs="Times New Roman"/>
          <w:sz w:val="24"/>
          <w:szCs w:val="24"/>
        </w:rPr>
        <w:t>). Such issues have proliferated</w:t>
      </w:r>
      <w:r w:rsidR="001A3ABE" w:rsidRPr="00DD33E6">
        <w:rPr>
          <w:rFonts w:ascii="Times New Roman" w:hAnsi="Times New Roman" w:cs="Times New Roman"/>
          <w:sz w:val="24"/>
          <w:szCs w:val="24"/>
        </w:rPr>
        <w:t xml:space="preserve"> </w:t>
      </w:r>
      <w:r w:rsidRPr="00DD33E6">
        <w:rPr>
          <w:rFonts w:ascii="Times New Roman" w:hAnsi="Times New Roman" w:cs="Times New Roman"/>
          <w:sz w:val="24"/>
          <w:szCs w:val="24"/>
        </w:rPr>
        <w:t xml:space="preserve">from issues </w:t>
      </w:r>
      <w:r w:rsidR="00803B7E">
        <w:rPr>
          <w:rFonts w:ascii="Times New Roman" w:hAnsi="Times New Roman" w:cs="Times New Roman"/>
          <w:sz w:val="24"/>
          <w:szCs w:val="24"/>
        </w:rPr>
        <w:t xml:space="preserve">like </w:t>
      </w:r>
      <w:r w:rsidRPr="00DD33E6">
        <w:rPr>
          <w:rFonts w:ascii="Times New Roman" w:hAnsi="Times New Roman" w:cs="Times New Roman"/>
          <w:sz w:val="24"/>
          <w:szCs w:val="24"/>
        </w:rPr>
        <w:t xml:space="preserve">increased </w:t>
      </w:r>
      <w:r w:rsidR="001A3ABE" w:rsidRPr="00DD33E6">
        <w:rPr>
          <w:rFonts w:ascii="Times New Roman" w:hAnsi="Times New Roman" w:cs="Times New Roman"/>
          <w:sz w:val="24"/>
          <w:szCs w:val="24"/>
        </w:rPr>
        <w:t>childbearing</w:t>
      </w:r>
      <w:r w:rsidRPr="00DD33E6">
        <w:rPr>
          <w:rFonts w:ascii="Times New Roman" w:hAnsi="Times New Roman" w:cs="Times New Roman"/>
          <w:sz w:val="24"/>
          <w:szCs w:val="24"/>
        </w:rPr>
        <w:t xml:space="preserve"> outside marriages, dissolution of marriages, and increase of single parenting.</w:t>
      </w:r>
      <w:r w:rsidR="0089308F" w:rsidRPr="00DD33E6">
        <w:rPr>
          <w:rFonts w:ascii="Times New Roman" w:hAnsi="Times New Roman" w:cs="Times New Roman"/>
          <w:sz w:val="24"/>
          <w:szCs w:val="24"/>
        </w:rPr>
        <w:t xml:space="preserve"> Further, there is an increased likelihood of children living with step</w:t>
      </w:r>
      <w:r w:rsidR="00886166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89308F" w:rsidRPr="00DD33E6">
        <w:rPr>
          <w:rFonts w:ascii="Times New Roman" w:hAnsi="Times New Roman" w:cs="Times New Roman"/>
          <w:sz w:val="24"/>
          <w:szCs w:val="24"/>
        </w:rPr>
        <w:t xml:space="preserve">parents. </w:t>
      </w:r>
      <w:r w:rsidR="002B30FA" w:rsidRPr="00DD33E6">
        <w:rPr>
          <w:rFonts w:ascii="Times New Roman" w:hAnsi="Times New Roman" w:cs="Times New Roman"/>
          <w:sz w:val="24"/>
          <w:szCs w:val="24"/>
        </w:rPr>
        <w:t xml:space="preserve">According to Joshi et al. (1999), these changes, have led to greater freedom for parents, have contributed to </w:t>
      </w:r>
      <w:r w:rsidR="00844905" w:rsidRPr="00DD33E6">
        <w:rPr>
          <w:rFonts w:ascii="Times New Roman" w:hAnsi="Times New Roman" w:cs="Times New Roman"/>
          <w:sz w:val="24"/>
          <w:szCs w:val="24"/>
        </w:rPr>
        <w:t xml:space="preserve">negative effects on children, and has </w:t>
      </w:r>
      <w:r w:rsidR="00A2756E" w:rsidRPr="00DD33E6">
        <w:rPr>
          <w:rFonts w:ascii="Times New Roman" w:hAnsi="Times New Roman" w:cs="Times New Roman"/>
          <w:sz w:val="24"/>
          <w:szCs w:val="24"/>
        </w:rPr>
        <w:t>l</w:t>
      </w:r>
      <w:r w:rsidR="00844905" w:rsidRPr="00DD33E6">
        <w:rPr>
          <w:rFonts w:ascii="Times New Roman" w:hAnsi="Times New Roman" w:cs="Times New Roman"/>
          <w:sz w:val="24"/>
          <w:szCs w:val="24"/>
        </w:rPr>
        <w:t xml:space="preserve">ed to quite a number of challenges. </w:t>
      </w:r>
      <w:r w:rsidR="000825C0" w:rsidRPr="00DD33E6">
        <w:rPr>
          <w:rFonts w:ascii="Times New Roman" w:hAnsi="Times New Roman" w:cs="Times New Roman"/>
          <w:sz w:val="24"/>
          <w:szCs w:val="24"/>
        </w:rPr>
        <w:t>As such, there</w:t>
      </w:r>
      <w:r w:rsidR="00150CD9" w:rsidRPr="00DD33E6">
        <w:rPr>
          <w:rFonts w:ascii="Times New Roman" w:hAnsi="Times New Roman" w:cs="Times New Roman"/>
          <w:sz w:val="24"/>
          <w:szCs w:val="24"/>
        </w:rPr>
        <w:t xml:space="preserve"> are</w:t>
      </w:r>
      <w:r w:rsidR="000825C0" w:rsidRPr="00DD33E6">
        <w:rPr>
          <w:rFonts w:ascii="Times New Roman" w:hAnsi="Times New Roman" w:cs="Times New Roman"/>
          <w:sz w:val="24"/>
          <w:szCs w:val="24"/>
        </w:rPr>
        <w:t xml:space="preserve"> needs </w:t>
      </w:r>
      <w:r w:rsidR="00150CD9" w:rsidRPr="00DD33E6">
        <w:rPr>
          <w:rFonts w:ascii="Times New Roman" w:hAnsi="Times New Roman" w:cs="Times New Roman"/>
          <w:sz w:val="24"/>
          <w:szCs w:val="24"/>
        </w:rPr>
        <w:t>for</w:t>
      </w:r>
      <w:r w:rsidR="000825C0" w:rsidRPr="00DD33E6">
        <w:rPr>
          <w:rFonts w:ascii="Times New Roman" w:hAnsi="Times New Roman" w:cs="Times New Roman"/>
          <w:sz w:val="24"/>
          <w:szCs w:val="24"/>
        </w:rPr>
        <w:t xml:space="preserve"> various interventions that could improve the </w:t>
      </w:r>
      <w:r w:rsidR="00A2756E" w:rsidRPr="00DD33E6">
        <w:rPr>
          <w:rFonts w:ascii="Times New Roman" w:hAnsi="Times New Roman" w:cs="Times New Roman"/>
          <w:sz w:val="24"/>
          <w:szCs w:val="24"/>
        </w:rPr>
        <w:t>li</w:t>
      </w:r>
      <w:r w:rsidR="000825C0" w:rsidRPr="00DD33E6">
        <w:rPr>
          <w:rFonts w:ascii="Times New Roman" w:hAnsi="Times New Roman" w:cs="Times New Roman"/>
          <w:sz w:val="24"/>
          <w:szCs w:val="24"/>
        </w:rPr>
        <w:t xml:space="preserve">velihoods of such children. This paper presents some evidence-based methods, plausible for such scenarios. </w:t>
      </w:r>
      <w:r w:rsidR="0089308F" w:rsidRPr="00DD33E6">
        <w:rPr>
          <w:rFonts w:ascii="Times New Roman" w:hAnsi="Times New Roman" w:cs="Times New Roman"/>
          <w:sz w:val="24"/>
          <w:szCs w:val="24"/>
        </w:rPr>
        <w:tab/>
      </w:r>
    </w:p>
    <w:p w:rsidR="0029087F" w:rsidRPr="00DD33E6" w:rsidRDefault="0029087F" w:rsidP="008879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tab/>
        <w:t xml:space="preserve">A workable method that is supported by evidence is the provision of dependable professional relationships for the affected children and their families in an educative, </w:t>
      </w:r>
      <w:r w:rsidR="000E7E5E" w:rsidRPr="00DD33E6">
        <w:rPr>
          <w:rFonts w:ascii="Times New Roman" w:hAnsi="Times New Roman" w:cs="Times New Roman"/>
          <w:sz w:val="24"/>
          <w:szCs w:val="24"/>
        </w:rPr>
        <w:t xml:space="preserve">supportive and practical manner. </w:t>
      </w:r>
      <w:r w:rsidR="00C3406A" w:rsidRPr="00DD33E6">
        <w:rPr>
          <w:rFonts w:ascii="Times New Roman" w:hAnsi="Times New Roman" w:cs="Times New Roman"/>
          <w:sz w:val="24"/>
          <w:szCs w:val="24"/>
        </w:rPr>
        <w:t xml:space="preserve">Through the provision of a dependable relationship that is also professional in nature, </w:t>
      </w:r>
      <w:r w:rsidR="00FE355B" w:rsidRPr="00DD33E6">
        <w:rPr>
          <w:rFonts w:ascii="Times New Roman" w:hAnsi="Times New Roman" w:cs="Times New Roman"/>
          <w:sz w:val="24"/>
          <w:szCs w:val="24"/>
        </w:rPr>
        <w:t xml:space="preserve">the parents as well as the children will be concealed of the difficulties they </w:t>
      </w:r>
      <w:r w:rsidR="009D1DE4" w:rsidRPr="00DD33E6">
        <w:rPr>
          <w:rFonts w:ascii="Times New Roman" w:hAnsi="Times New Roman" w:cs="Times New Roman"/>
          <w:sz w:val="24"/>
          <w:szCs w:val="24"/>
        </w:rPr>
        <w:t>face, and</w:t>
      </w:r>
      <w:r w:rsidR="003D43DF" w:rsidRPr="00DD33E6">
        <w:rPr>
          <w:rFonts w:ascii="Times New Roman" w:hAnsi="Times New Roman" w:cs="Times New Roman"/>
          <w:sz w:val="24"/>
          <w:szCs w:val="24"/>
        </w:rPr>
        <w:t xml:space="preserve"> </w:t>
      </w:r>
      <w:r w:rsidR="009D1DE4" w:rsidRPr="00DD33E6">
        <w:rPr>
          <w:rFonts w:ascii="Times New Roman" w:hAnsi="Times New Roman" w:cs="Times New Roman"/>
          <w:sz w:val="24"/>
          <w:szCs w:val="24"/>
        </w:rPr>
        <w:t>t</w:t>
      </w:r>
      <w:r w:rsidR="003D43DF" w:rsidRPr="00DD33E6">
        <w:rPr>
          <w:rFonts w:ascii="Times New Roman" w:hAnsi="Times New Roman" w:cs="Times New Roman"/>
          <w:sz w:val="24"/>
          <w:szCs w:val="24"/>
        </w:rPr>
        <w:t xml:space="preserve">hus minimize them. </w:t>
      </w:r>
      <w:r w:rsidR="00920F93" w:rsidRPr="00DD33E6">
        <w:rPr>
          <w:rFonts w:ascii="Times New Roman" w:hAnsi="Times New Roman" w:cs="Times New Roman"/>
          <w:sz w:val="24"/>
          <w:szCs w:val="24"/>
        </w:rPr>
        <w:t xml:space="preserve">In such a scenario, it suffices to engage the children with different </w:t>
      </w:r>
      <w:r w:rsidR="00150CD9" w:rsidRPr="00DD33E6">
        <w:rPr>
          <w:rFonts w:ascii="Times New Roman" w:hAnsi="Times New Roman" w:cs="Times New Roman"/>
          <w:sz w:val="24"/>
          <w:szCs w:val="24"/>
        </w:rPr>
        <w:t>social workers</w:t>
      </w:r>
      <w:r w:rsidR="00920F93" w:rsidRPr="00DD33E6">
        <w:rPr>
          <w:rFonts w:ascii="Times New Roman" w:hAnsi="Times New Roman" w:cs="Times New Roman"/>
          <w:sz w:val="24"/>
          <w:szCs w:val="24"/>
        </w:rPr>
        <w:t xml:space="preserve"> from </w:t>
      </w:r>
      <w:r w:rsidR="00AC78A8" w:rsidRPr="00DD33E6">
        <w:rPr>
          <w:rFonts w:ascii="Times New Roman" w:hAnsi="Times New Roman" w:cs="Times New Roman"/>
          <w:sz w:val="24"/>
          <w:szCs w:val="24"/>
        </w:rPr>
        <w:t>their</w:t>
      </w:r>
      <w:r w:rsidR="00920F93" w:rsidRPr="00DD33E6">
        <w:rPr>
          <w:rFonts w:ascii="Times New Roman" w:hAnsi="Times New Roman" w:cs="Times New Roman"/>
          <w:sz w:val="24"/>
          <w:szCs w:val="24"/>
        </w:rPr>
        <w:t xml:space="preserve"> </w:t>
      </w:r>
      <w:r w:rsidR="00AC78A8" w:rsidRPr="00DD33E6">
        <w:rPr>
          <w:rFonts w:ascii="Times New Roman" w:hAnsi="Times New Roman" w:cs="Times New Roman"/>
          <w:sz w:val="24"/>
          <w:szCs w:val="24"/>
        </w:rPr>
        <w:t>parents in</w:t>
      </w:r>
      <w:r w:rsidR="00920F93" w:rsidRPr="00DD33E6">
        <w:rPr>
          <w:rFonts w:ascii="Times New Roman" w:hAnsi="Times New Roman" w:cs="Times New Roman"/>
          <w:sz w:val="24"/>
          <w:szCs w:val="24"/>
        </w:rPr>
        <w:t xml:space="preserve"> managing </w:t>
      </w:r>
      <w:r w:rsidR="00AC78A8" w:rsidRPr="00DD33E6">
        <w:rPr>
          <w:rFonts w:ascii="Times New Roman" w:hAnsi="Times New Roman" w:cs="Times New Roman"/>
          <w:sz w:val="24"/>
          <w:szCs w:val="24"/>
        </w:rPr>
        <w:t>their</w:t>
      </w:r>
      <w:r w:rsidR="00920F93" w:rsidRPr="00DD33E6">
        <w:rPr>
          <w:rFonts w:ascii="Times New Roman" w:hAnsi="Times New Roman" w:cs="Times New Roman"/>
          <w:sz w:val="24"/>
          <w:szCs w:val="24"/>
        </w:rPr>
        <w:t xml:space="preserve"> condition. </w:t>
      </w:r>
    </w:p>
    <w:p w:rsidR="00AC78A8" w:rsidRPr="00DD33E6" w:rsidRDefault="00AC78A8" w:rsidP="008879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tab/>
        <w:t xml:space="preserve">Relationship-based networks of offering psychosocial assistance </w:t>
      </w:r>
      <w:r w:rsidR="00E83CF9" w:rsidRPr="00DD33E6">
        <w:rPr>
          <w:rFonts w:ascii="Times New Roman" w:hAnsi="Times New Roman" w:cs="Times New Roman"/>
          <w:sz w:val="24"/>
          <w:szCs w:val="24"/>
        </w:rPr>
        <w:t xml:space="preserve">also propose co-working models that see the social workers attend to a family in twos, </w:t>
      </w:r>
      <w:r w:rsidR="00A0291C" w:rsidRPr="00DD33E6">
        <w:rPr>
          <w:rFonts w:ascii="Times New Roman" w:hAnsi="Times New Roman" w:cs="Times New Roman"/>
          <w:sz w:val="24"/>
          <w:szCs w:val="24"/>
        </w:rPr>
        <w:t xml:space="preserve">sharing </w:t>
      </w:r>
      <w:r w:rsidR="0070110D" w:rsidRPr="00DD33E6">
        <w:rPr>
          <w:rFonts w:ascii="Times New Roman" w:hAnsi="Times New Roman" w:cs="Times New Roman"/>
          <w:sz w:val="24"/>
          <w:szCs w:val="24"/>
        </w:rPr>
        <w:t>their</w:t>
      </w:r>
      <w:r w:rsidR="00A0291C" w:rsidRPr="00DD33E6">
        <w:rPr>
          <w:rFonts w:ascii="Times New Roman" w:hAnsi="Times New Roman" w:cs="Times New Roman"/>
          <w:sz w:val="24"/>
          <w:szCs w:val="24"/>
        </w:rPr>
        <w:t xml:space="preserve"> professional roles for the whole family. </w:t>
      </w:r>
      <w:r w:rsidR="00814CE2" w:rsidRPr="00DD33E6">
        <w:rPr>
          <w:rFonts w:ascii="Times New Roman" w:hAnsi="Times New Roman" w:cs="Times New Roman"/>
          <w:sz w:val="24"/>
          <w:szCs w:val="24"/>
        </w:rPr>
        <w:t xml:space="preserve">Importantly, when handling a family, it is recommended that the workload being handled by a single social worker is reduced as much as possible. </w:t>
      </w:r>
      <w:r w:rsidR="00784790" w:rsidRPr="00DD33E6">
        <w:rPr>
          <w:rFonts w:ascii="Times New Roman" w:hAnsi="Times New Roman" w:cs="Times New Roman"/>
          <w:sz w:val="24"/>
          <w:szCs w:val="24"/>
        </w:rPr>
        <w:t xml:space="preserve"> In addition, it is essential that the workers treat the children and their parents in a manner that they will perceive that they are being honored and respected. </w:t>
      </w:r>
      <w:r w:rsidR="004F1EA0" w:rsidRPr="00DD33E6">
        <w:rPr>
          <w:rFonts w:ascii="Times New Roman" w:hAnsi="Times New Roman" w:cs="Times New Roman"/>
          <w:sz w:val="24"/>
          <w:szCs w:val="24"/>
        </w:rPr>
        <w:t xml:space="preserve">The children need to be cared </w:t>
      </w:r>
      <w:r w:rsidR="00150CD9" w:rsidRPr="00DD33E6">
        <w:rPr>
          <w:rFonts w:ascii="Times New Roman" w:hAnsi="Times New Roman" w:cs="Times New Roman"/>
          <w:sz w:val="24"/>
          <w:szCs w:val="24"/>
        </w:rPr>
        <w:t>for</w:t>
      </w:r>
      <w:r w:rsidR="004F1EA0" w:rsidRPr="00DD33E6">
        <w:rPr>
          <w:rFonts w:ascii="Times New Roman" w:hAnsi="Times New Roman" w:cs="Times New Roman"/>
          <w:sz w:val="24"/>
          <w:szCs w:val="24"/>
        </w:rPr>
        <w:t xml:space="preserve"> in a manner that suggests that they are individuals who have their own needs and wants</w:t>
      </w:r>
      <w:r w:rsidR="0088796A" w:rsidRPr="00DD33E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8796A"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Pecora</w:t>
      </w:r>
      <w:proofErr w:type="spellEnd"/>
      <w:r w:rsidR="0088796A"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, 2018</w:t>
      </w:r>
      <w:r w:rsidR="0088796A" w:rsidRPr="00DD33E6">
        <w:rPr>
          <w:rFonts w:ascii="Times New Roman" w:hAnsi="Times New Roman" w:cs="Times New Roman"/>
          <w:sz w:val="24"/>
          <w:szCs w:val="24"/>
        </w:rPr>
        <w:t>)</w:t>
      </w:r>
      <w:r w:rsidR="004F1EA0" w:rsidRPr="00DD33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110D" w:rsidRPr="00DD33E6" w:rsidRDefault="0070110D" w:rsidP="00150C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t xml:space="preserve">Social service interventions </w:t>
      </w:r>
      <w:r w:rsidR="00E83F63" w:rsidRPr="00DD33E6">
        <w:rPr>
          <w:rFonts w:ascii="Times New Roman" w:hAnsi="Times New Roman" w:cs="Times New Roman"/>
          <w:sz w:val="24"/>
          <w:szCs w:val="24"/>
        </w:rPr>
        <w:t xml:space="preserve">consisting of casework or even therapeutic services come in handy in managing diverse situations. In consideration of the fact that such </w:t>
      </w:r>
      <w:r w:rsidR="00330F22" w:rsidRPr="00DD33E6">
        <w:rPr>
          <w:rFonts w:ascii="Times New Roman" w:hAnsi="Times New Roman" w:cs="Times New Roman"/>
          <w:sz w:val="24"/>
          <w:szCs w:val="24"/>
        </w:rPr>
        <w:t>children</w:t>
      </w:r>
      <w:r w:rsidR="00E83F63" w:rsidRPr="00DD33E6">
        <w:rPr>
          <w:rFonts w:ascii="Times New Roman" w:hAnsi="Times New Roman" w:cs="Times New Roman"/>
          <w:sz w:val="24"/>
          <w:szCs w:val="24"/>
        </w:rPr>
        <w:t xml:space="preserve"> are very susceptible to </w:t>
      </w:r>
      <w:r w:rsidR="00330F22" w:rsidRPr="00DD33E6">
        <w:rPr>
          <w:rFonts w:ascii="Times New Roman" w:hAnsi="Times New Roman" w:cs="Times New Roman"/>
          <w:sz w:val="24"/>
          <w:szCs w:val="24"/>
        </w:rPr>
        <w:t xml:space="preserve">maltreatment </w:t>
      </w:r>
      <w:r w:rsidR="00D10563" w:rsidRPr="00DD33E6">
        <w:rPr>
          <w:rFonts w:ascii="Times New Roman" w:hAnsi="Times New Roman" w:cs="Times New Roman"/>
          <w:sz w:val="24"/>
          <w:szCs w:val="24"/>
        </w:rPr>
        <w:t xml:space="preserve">and other challenges, </w:t>
      </w:r>
      <w:r w:rsidR="00BC08A6" w:rsidRPr="00DD33E6">
        <w:rPr>
          <w:rFonts w:ascii="Times New Roman" w:hAnsi="Times New Roman" w:cs="Times New Roman"/>
          <w:sz w:val="24"/>
          <w:szCs w:val="24"/>
        </w:rPr>
        <w:t xml:space="preserve">interventions based on various social models can be initiated with </w:t>
      </w:r>
      <w:r w:rsidR="0019352E" w:rsidRPr="00DD33E6">
        <w:rPr>
          <w:rFonts w:ascii="Times New Roman" w:hAnsi="Times New Roman" w:cs="Times New Roman"/>
          <w:sz w:val="24"/>
          <w:szCs w:val="24"/>
        </w:rPr>
        <w:t>concern</w:t>
      </w:r>
      <w:r w:rsidR="00BC08A6" w:rsidRPr="00DD33E6">
        <w:rPr>
          <w:rFonts w:ascii="Times New Roman" w:hAnsi="Times New Roman" w:cs="Times New Roman"/>
          <w:sz w:val="24"/>
          <w:szCs w:val="24"/>
        </w:rPr>
        <w:t xml:space="preserve"> raised towards the parents. </w:t>
      </w:r>
      <w:r w:rsidR="00150CD9" w:rsidRPr="00DD33E6">
        <w:rPr>
          <w:rFonts w:ascii="Times New Roman" w:hAnsi="Times New Roman" w:cs="Times New Roman"/>
          <w:sz w:val="24"/>
          <w:szCs w:val="24"/>
        </w:rPr>
        <w:t>In consideration of the fact that</w:t>
      </w:r>
      <w:r w:rsidR="0019352E" w:rsidRPr="00DD33E6">
        <w:rPr>
          <w:rFonts w:ascii="Times New Roman" w:hAnsi="Times New Roman" w:cs="Times New Roman"/>
          <w:sz w:val="24"/>
          <w:szCs w:val="24"/>
        </w:rPr>
        <w:t xml:space="preserve"> the victims are always children in diverse families, a change in perception and behaviors in parents can lead to consequential better treatment and attitude towards the children. </w:t>
      </w:r>
      <w:r w:rsidR="000F63C5" w:rsidRPr="00DD33E6">
        <w:rPr>
          <w:rFonts w:ascii="Times New Roman" w:hAnsi="Times New Roman" w:cs="Times New Roman"/>
          <w:sz w:val="24"/>
          <w:szCs w:val="24"/>
        </w:rPr>
        <w:t xml:space="preserve">As such the interventions should be focused on such areas as parenting practices, </w:t>
      </w:r>
      <w:r w:rsidR="004C7F24" w:rsidRPr="00DD33E6">
        <w:rPr>
          <w:rFonts w:ascii="Times New Roman" w:hAnsi="Times New Roman" w:cs="Times New Roman"/>
          <w:sz w:val="24"/>
          <w:szCs w:val="24"/>
        </w:rPr>
        <w:t>family support, school-based support, child protection, child placement and family preservation services</w:t>
      </w:r>
      <w:r w:rsidR="0088796A" w:rsidRPr="00DD33E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8796A"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Pecora</w:t>
      </w:r>
      <w:proofErr w:type="spellEnd"/>
      <w:r w:rsidR="0088796A"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, 2018</w:t>
      </w:r>
      <w:r w:rsidR="0088796A" w:rsidRPr="00DD33E6">
        <w:rPr>
          <w:rFonts w:ascii="Times New Roman" w:hAnsi="Times New Roman" w:cs="Times New Roman"/>
          <w:sz w:val="24"/>
          <w:szCs w:val="24"/>
        </w:rPr>
        <w:t>)</w:t>
      </w:r>
      <w:r w:rsidR="004C7F24" w:rsidRPr="00DD33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7CA4" w:rsidRPr="00DD33E6" w:rsidRDefault="00E27CA4" w:rsidP="008879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br w:type="page"/>
      </w:r>
    </w:p>
    <w:p w:rsidR="00E27CA4" w:rsidRPr="00DD33E6" w:rsidRDefault="00E27CA4" w:rsidP="008879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33E6">
        <w:rPr>
          <w:rFonts w:ascii="Times New Roman" w:hAnsi="Times New Roman" w:cs="Times New Roman"/>
          <w:sz w:val="24"/>
          <w:szCs w:val="24"/>
        </w:rPr>
        <w:t>References</w:t>
      </w:r>
    </w:p>
    <w:p w:rsidR="00E27CA4" w:rsidRPr="00DD33E6" w:rsidRDefault="00E27CA4" w:rsidP="0088796A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Joshi, Heather, et al. "Diverse family living situations and child development: a multi-level </w:t>
      </w:r>
      <w:r w:rsidR="0088796A"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analysis comparing longitudinal evidence from Britain and the United </w:t>
      </w:r>
      <w:r w:rsidR="0088796A"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States." </w:t>
      </w:r>
      <w:r w:rsidRPr="00DD33E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Law, Policy and the Family</w:t>
      </w:r>
      <w:r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 13.3 (1999): 292-314.</w:t>
      </w:r>
    </w:p>
    <w:p w:rsidR="007D62FC" w:rsidRPr="00DD33E6" w:rsidRDefault="007D62FC" w:rsidP="008879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Pecora</w:t>
      </w:r>
      <w:proofErr w:type="spellEnd"/>
      <w:r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, P. J. (2018). </w:t>
      </w:r>
      <w:r w:rsidRPr="00DD33E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Evaluating family-based services</w:t>
      </w:r>
      <w:r w:rsidRPr="00DD33E6">
        <w:rPr>
          <w:rFonts w:ascii="Times New Roman" w:hAnsi="Times New Roman" w:cs="Times New Roman"/>
          <w:sz w:val="24"/>
          <w:szCs w:val="24"/>
          <w:shd w:val="clear" w:color="auto" w:fill="FFFFFF"/>
        </w:rPr>
        <w:t>. London: Routledge.</w:t>
      </w:r>
    </w:p>
    <w:sectPr w:rsidR="007D62FC" w:rsidRPr="00DD33E6" w:rsidSect="0088796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097" w:rsidRDefault="00592097" w:rsidP="0088796A">
      <w:pPr>
        <w:spacing w:after="0" w:line="240" w:lineRule="auto"/>
      </w:pPr>
      <w:r>
        <w:separator/>
      </w:r>
    </w:p>
  </w:endnote>
  <w:endnote w:type="continuationSeparator" w:id="0">
    <w:p w:rsidR="00592097" w:rsidRDefault="00592097" w:rsidP="00887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097" w:rsidRDefault="00592097" w:rsidP="0088796A">
      <w:pPr>
        <w:spacing w:after="0" w:line="240" w:lineRule="auto"/>
      </w:pPr>
      <w:r>
        <w:separator/>
      </w:r>
    </w:p>
  </w:footnote>
  <w:footnote w:type="continuationSeparator" w:id="0">
    <w:p w:rsidR="00592097" w:rsidRDefault="00592097" w:rsidP="00887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8597734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796A" w:rsidRPr="0088796A" w:rsidRDefault="0088796A" w:rsidP="0088796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8796A">
          <w:rPr>
            <w:rFonts w:ascii="Times New Roman" w:hAnsi="Times New Roman" w:cs="Times New Roman"/>
            <w:sz w:val="24"/>
            <w:szCs w:val="24"/>
          </w:rPr>
          <w:t xml:space="preserve">EVIDENCE BASED INTERVENTIONS </w:t>
        </w:r>
        <w:r w:rsidRPr="0088796A">
          <w:rPr>
            <w:rFonts w:ascii="Times New Roman" w:hAnsi="Times New Roman" w:cs="Times New Roman"/>
            <w:sz w:val="24"/>
            <w:szCs w:val="24"/>
          </w:rPr>
          <w:tab/>
        </w:r>
        <w:r w:rsidRPr="0088796A">
          <w:rPr>
            <w:rFonts w:ascii="Times New Roman" w:hAnsi="Times New Roman" w:cs="Times New Roman"/>
            <w:sz w:val="24"/>
            <w:szCs w:val="24"/>
          </w:rPr>
          <w:tab/>
        </w:r>
        <w:r w:rsidRPr="008879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79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79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33E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879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96A" w:rsidRPr="0088796A" w:rsidRDefault="0088796A">
    <w:pPr>
      <w:pStyle w:val="Header"/>
      <w:rPr>
        <w:rFonts w:ascii="Times New Roman" w:hAnsi="Times New Roman" w:cs="Times New Roman"/>
        <w:sz w:val="24"/>
        <w:szCs w:val="24"/>
      </w:rPr>
    </w:pPr>
    <w:r w:rsidRPr="0088796A">
      <w:rPr>
        <w:rFonts w:ascii="Times New Roman" w:hAnsi="Times New Roman" w:cs="Times New Roman"/>
        <w:sz w:val="24"/>
        <w:szCs w:val="24"/>
      </w:rPr>
      <w:t>Running head: EVIDENCE BASED INTERVENTIONS</w:t>
    </w:r>
    <w:r w:rsidRPr="0088796A">
      <w:rPr>
        <w:rFonts w:ascii="Times New Roman" w:hAnsi="Times New Roman" w:cs="Times New Roman"/>
        <w:sz w:val="24"/>
        <w:szCs w:val="24"/>
      </w:rPr>
      <w:tab/>
    </w:r>
    <w:r w:rsidRPr="0088796A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3N7cwNDYyMjcysrBU0lEKTi0uzszPAykwqgUA7LfitCwAAAA="/>
  </w:docVars>
  <w:rsids>
    <w:rsidRoot w:val="00A343CA"/>
    <w:rsid w:val="000825C0"/>
    <w:rsid w:val="000E7E5E"/>
    <w:rsid w:val="000F63C5"/>
    <w:rsid w:val="00150CD9"/>
    <w:rsid w:val="0019352E"/>
    <w:rsid w:val="001A3ABE"/>
    <w:rsid w:val="0029087F"/>
    <w:rsid w:val="002B30FA"/>
    <w:rsid w:val="00330F22"/>
    <w:rsid w:val="003D43DF"/>
    <w:rsid w:val="00483636"/>
    <w:rsid w:val="004C7F24"/>
    <w:rsid w:val="004F1EA0"/>
    <w:rsid w:val="00572524"/>
    <w:rsid w:val="00592097"/>
    <w:rsid w:val="0070110D"/>
    <w:rsid w:val="00784790"/>
    <w:rsid w:val="007D62FC"/>
    <w:rsid w:val="00803B7E"/>
    <w:rsid w:val="00814CE2"/>
    <w:rsid w:val="00844905"/>
    <w:rsid w:val="00886166"/>
    <w:rsid w:val="0088796A"/>
    <w:rsid w:val="0089308F"/>
    <w:rsid w:val="00920F93"/>
    <w:rsid w:val="009D1DE4"/>
    <w:rsid w:val="00A0291C"/>
    <w:rsid w:val="00A2756E"/>
    <w:rsid w:val="00A343CA"/>
    <w:rsid w:val="00AC78A8"/>
    <w:rsid w:val="00BC08A6"/>
    <w:rsid w:val="00BD4BD3"/>
    <w:rsid w:val="00C3406A"/>
    <w:rsid w:val="00D10563"/>
    <w:rsid w:val="00DD33E6"/>
    <w:rsid w:val="00E27CA4"/>
    <w:rsid w:val="00E83CF9"/>
    <w:rsid w:val="00E83F63"/>
    <w:rsid w:val="00FD24BB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2C9AC"/>
  <w15:docId w15:val="{1DDC2A30-813C-534D-AFA3-8A3F60CF1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7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96A"/>
  </w:style>
  <w:style w:type="paragraph" w:styleId="Footer">
    <w:name w:val="footer"/>
    <w:basedOn w:val="Normal"/>
    <w:link w:val="FooterChar"/>
    <w:uiPriority w:val="99"/>
    <w:unhideWhenUsed/>
    <w:rsid w:val="00887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475</Words>
  <Characters>2711</Characters>
  <Application>Microsoft Office Word</Application>
  <DocSecurity>0</DocSecurity>
  <Lines>22</Lines>
  <Paragraphs>6</Paragraphs>
  <ScaleCrop>false</ScaleCrop>
  <Company>Hewlett-Packard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munene</dc:creator>
  <cp:lastModifiedBy>joan masinde</cp:lastModifiedBy>
  <cp:revision>37</cp:revision>
  <dcterms:created xsi:type="dcterms:W3CDTF">2018-12-20T11:10:00Z</dcterms:created>
  <dcterms:modified xsi:type="dcterms:W3CDTF">2018-12-20T20:12:00Z</dcterms:modified>
</cp:coreProperties>
</file>